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Default="004A5F24" w:rsidP="00373921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90.4pt;margin-top:-26.8pt;width:94.45pt;height:25.15pt;z-index:251658240" strokecolor="white [3212]">
            <v:textbox>
              <w:txbxContent>
                <w:p w:rsidR="000D56DE" w:rsidRPr="000D56DE" w:rsidRDefault="000D56DE" w:rsidP="007E45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373921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DE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DE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D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D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21" w:rsidRPr="000D56DE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21" w:rsidRPr="000D56DE" w:rsidRDefault="00373921" w:rsidP="00373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z w:val="24"/>
          <w:szCs w:val="24"/>
        </w:rPr>
        <w:t>от                                                         №</w:t>
      </w:r>
    </w:p>
    <w:p w:rsidR="00402A07" w:rsidRPr="000D56DE" w:rsidRDefault="00402A07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4"/>
          <w:szCs w:val="24"/>
        </w:rPr>
      </w:pPr>
    </w:p>
    <w:p w:rsidR="00AD3896" w:rsidRPr="000D56DE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z w:val="24"/>
          <w:szCs w:val="24"/>
        </w:rPr>
        <w:t>О выявлении правообладателя ранее учтенного</w:t>
      </w:r>
      <w:r w:rsidR="00A02FC5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B3048" w:rsidRPr="000D56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02FC5" w:rsidRPr="000D56DE">
        <w:rPr>
          <w:rFonts w:ascii="Times New Roman" w:hAnsi="Times New Roman" w:cs="Times New Roman"/>
          <w:spacing w:val="-67"/>
          <w:sz w:val="24"/>
          <w:szCs w:val="24"/>
        </w:rPr>
        <w:t xml:space="preserve">         </w:t>
      </w:r>
      <w:r w:rsidRPr="000D56DE">
        <w:rPr>
          <w:rFonts w:ascii="Times New Roman" w:hAnsi="Times New Roman" w:cs="Times New Roman"/>
          <w:sz w:val="24"/>
          <w:szCs w:val="24"/>
        </w:rPr>
        <w:t>объекта</w:t>
      </w:r>
      <w:r w:rsidRPr="000D56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402A07" w:rsidRPr="000D56DE" w:rsidRDefault="00402A07" w:rsidP="007E45A2">
      <w:pPr>
        <w:pStyle w:val="a3"/>
        <w:jc w:val="center"/>
        <w:rPr>
          <w:sz w:val="24"/>
          <w:szCs w:val="24"/>
        </w:rPr>
      </w:pPr>
    </w:p>
    <w:p w:rsidR="00AD3896" w:rsidRPr="000D56DE" w:rsidRDefault="00AD3896" w:rsidP="007E4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z w:val="24"/>
          <w:szCs w:val="24"/>
        </w:rPr>
        <w:t>В</w:t>
      </w:r>
      <w:r w:rsidRPr="000D56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соответствии</w:t>
      </w:r>
      <w:r w:rsidRPr="000D56DE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со</w:t>
      </w:r>
      <w:r w:rsidRPr="000D56DE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статьей</w:t>
      </w:r>
      <w:r w:rsidRPr="000D56DE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69.1</w:t>
      </w:r>
      <w:r w:rsidRPr="000D56DE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Федерального</w:t>
      </w:r>
      <w:r w:rsidRPr="000D56DE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закона</w:t>
      </w:r>
      <w:r w:rsidRPr="000D56DE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от</w:t>
      </w:r>
      <w:r w:rsidRPr="000D56DE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13</w:t>
      </w:r>
      <w:r w:rsidRPr="000D56DE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июля</w:t>
      </w:r>
      <w:r w:rsidRPr="000D56DE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2015</w:t>
      </w:r>
      <w:r w:rsidRPr="000D56DE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года</w:t>
      </w:r>
      <w:r w:rsidR="00373921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№</w:t>
      </w:r>
      <w:r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218-ФЗ</w:t>
      </w:r>
      <w:r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«О</w:t>
      </w:r>
      <w:r w:rsidRPr="000D56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регистрации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недвижимости»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E45A2" w:rsidRPr="000D56D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0D56D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E45A2" w:rsidRPr="000D56D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7E45A2" w:rsidRPr="000D56D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E45A2" w:rsidRPr="000D56DE">
        <w:rPr>
          <w:rFonts w:ascii="Times New Roman" w:hAnsi="Times New Roman" w:cs="Times New Roman"/>
          <w:sz w:val="24"/>
          <w:szCs w:val="24"/>
        </w:rPr>
        <w:t xml:space="preserve"> о в л я е т:</w:t>
      </w:r>
      <w:r w:rsidR="007E45A2" w:rsidRPr="000D56DE">
        <w:rPr>
          <w:sz w:val="24"/>
          <w:szCs w:val="24"/>
        </w:rPr>
        <w:t xml:space="preserve"> </w:t>
      </w:r>
    </w:p>
    <w:p w:rsidR="004F651F" w:rsidRPr="000D56DE" w:rsidRDefault="00787168" w:rsidP="007E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z w:val="24"/>
          <w:szCs w:val="24"/>
        </w:rPr>
        <w:t xml:space="preserve">1. </w:t>
      </w:r>
      <w:r w:rsidR="003C3BA4" w:rsidRPr="000D56DE">
        <w:rPr>
          <w:rFonts w:ascii="Times New Roman" w:hAnsi="Times New Roman" w:cs="Times New Roman"/>
          <w:sz w:val="24"/>
          <w:szCs w:val="24"/>
        </w:rPr>
        <w:t xml:space="preserve">В </w:t>
      </w:r>
      <w:r w:rsidR="00AD3896" w:rsidRPr="000D56DE">
        <w:rPr>
          <w:rFonts w:ascii="Times New Roman" w:hAnsi="Times New Roman" w:cs="Times New Roman"/>
          <w:sz w:val="24"/>
          <w:szCs w:val="24"/>
        </w:rPr>
        <w:t>отношении</w:t>
      </w:r>
      <w:r w:rsidR="00373921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4F651F" w:rsidRPr="000D56DE">
        <w:rPr>
          <w:rFonts w:ascii="Times New Roman" w:hAnsi="Times New Roman" w:cs="Times New Roman"/>
          <w:sz w:val="24"/>
          <w:szCs w:val="24"/>
        </w:rPr>
        <w:t>жилого дома</w:t>
      </w:r>
      <w:r w:rsidR="00B4186F" w:rsidRPr="000D56DE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B4186F" w:rsidRPr="000D56D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361BC5" w:rsidRPr="000D56DE">
        <w:rPr>
          <w:rFonts w:ascii="Times New Roman" w:hAnsi="Times New Roman" w:cs="Times New Roman"/>
          <w:sz w:val="24"/>
          <w:szCs w:val="24"/>
        </w:rPr>
        <w:t>площадью 44</w:t>
      </w:r>
      <w:r w:rsidR="00B4186F" w:rsidRPr="000D56DE">
        <w:rPr>
          <w:rFonts w:ascii="Times New Roman" w:hAnsi="Times New Roman" w:cs="Times New Roman"/>
          <w:sz w:val="24"/>
          <w:szCs w:val="24"/>
        </w:rPr>
        <w:t>,</w:t>
      </w:r>
      <w:r w:rsidR="00361BC5" w:rsidRPr="000D56DE">
        <w:rPr>
          <w:rFonts w:ascii="Times New Roman" w:hAnsi="Times New Roman" w:cs="Times New Roman"/>
          <w:sz w:val="24"/>
          <w:szCs w:val="24"/>
        </w:rPr>
        <w:t>5</w:t>
      </w:r>
      <w:r w:rsidR="00B4186F" w:rsidRPr="000D56DE">
        <w:rPr>
          <w:rFonts w:ascii="Times New Roman" w:hAnsi="Times New Roman" w:cs="Times New Roman"/>
          <w:sz w:val="24"/>
          <w:szCs w:val="24"/>
        </w:rPr>
        <w:t xml:space="preserve"> кв.</w:t>
      </w:r>
      <w:r w:rsidR="00B4186F" w:rsidRPr="000D56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4186F" w:rsidRPr="000D56DE">
        <w:rPr>
          <w:rFonts w:ascii="Times New Roman" w:hAnsi="Times New Roman" w:cs="Times New Roman"/>
          <w:sz w:val="24"/>
          <w:szCs w:val="24"/>
        </w:rPr>
        <w:t>м,</w:t>
      </w:r>
      <w:r w:rsidR="00B33F37" w:rsidRPr="000D56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32ACB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4F651F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>34:37:010270:157</w:t>
      </w:r>
      <w:r w:rsidR="00AD3896" w:rsidRPr="000D56DE">
        <w:rPr>
          <w:rFonts w:ascii="Times New Roman" w:hAnsi="Times New Roman" w:cs="Times New Roman"/>
          <w:sz w:val="24"/>
          <w:szCs w:val="24"/>
        </w:rPr>
        <w:t>,</w:t>
      </w:r>
      <w:r w:rsidR="003C3BA4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расположенного</w:t>
      </w:r>
      <w:r w:rsidR="00AD3896" w:rsidRPr="000D56DE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по</w:t>
      </w:r>
      <w:r w:rsidR="00AD3896" w:rsidRPr="000D56DE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адресу:</w:t>
      </w:r>
      <w:r w:rsidR="004F651F" w:rsidRPr="000D56DE">
        <w:rPr>
          <w:sz w:val="24"/>
          <w:szCs w:val="24"/>
        </w:rPr>
        <w:t xml:space="preserve"> </w:t>
      </w:r>
      <w:proofErr w:type="gramStart"/>
      <w:r w:rsidR="00832ACB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4F651F" w:rsidRPr="000D56DE">
        <w:rPr>
          <w:rFonts w:ascii="Times New Roman" w:hAnsi="Times New Roman" w:cs="Times New Roman"/>
          <w:sz w:val="24"/>
          <w:szCs w:val="24"/>
        </w:rPr>
        <w:t xml:space="preserve">г. Михайловка, </w:t>
      </w:r>
      <w:r w:rsidR="00A53EB5" w:rsidRPr="000D56DE">
        <w:rPr>
          <w:rFonts w:ascii="Times New Roman" w:hAnsi="Times New Roman" w:cs="Times New Roman"/>
          <w:sz w:val="24"/>
          <w:szCs w:val="24"/>
        </w:rPr>
        <w:t>пер. Интернациональный, д. 8,</w:t>
      </w:r>
      <w:r w:rsidR="00B33F37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в</w:t>
      </w:r>
      <w:r w:rsidR="00AD3896" w:rsidRPr="000D56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качестве</w:t>
      </w:r>
      <w:r w:rsidR="00AD3896" w:rsidRPr="000D56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правообладателя,</w:t>
      </w:r>
      <w:r w:rsidR="00AD3896" w:rsidRPr="000D56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владеющего</w:t>
      </w:r>
      <w:r w:rsidR="00AD3896" w:rsidRPr="000D56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данным</w:t>
      </w:r>
      <w:r w:rsidR="00AD3896" w:rsidRPr="000D56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объектом</w:t>
      </w:r>
      <w:r w:rsidR="00AD3896" w:rsidRPr="000D56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недвижимости</w:t>
      </w:r>
      <w:r w:rsidR="00AD3896" w:rsidRPr="000D56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на</w:t>
      </w:r>
      <w:r w:rsidR="003C3BA4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праве</w:t>
      </w:r>
      <w:r w:rsidR="00AD3896" w:rsidRPr="000D56DE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собственности,</w:t>
      </w:r>
      <w:r w:rsidR="00AD3896" w:rsidRPr="000D56DE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AD3896" w:rsidRPr="000D56DE">
        <w:rPr>
          <w:rFonts w:ascii="Times New Roman" w:hAnsi="Times New Roman" w:cs="Times New Roman"/>
          <w:sz w:val="24"/>
          <w:szCs w:val="24"/>
        </w:rPr>
        <w:t>выявлен</w:t>
      </w:r>
      <w:r w:rsidR="004F651F" w:rsidRPr="000D56DE">
        <w:rPr>
          <w:rFonts w:ascii="Times New Roman" w:hAnsi="Times New Roman" w:cs="Times New Roman"/>
          <w:sz w:val="24"/>
          <w:szCs w:val="24"/>
        </w:rPr>
        <w:t>ы:</w:t>
      </w:r>
      <w:proofErr w:type="gramEnd"/>
    </w:p>
    <w:p w:rsidR="00AD3896" w:rsidRPr="000D56DE" w:rsidRDefault="00AD3896" w:rsidP="007E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="004F651F" w:rsidRPr="000D56DE">
        <w:rPr>
          <w:rFonts w:ascii="Times New Roman" w:hAnsi="Times New Roman" w:cs="Times New Roman"/>
          <w:spacing w:val="125"/>
          <w:sz w:val="24"/>
          <w:szCs w:val="24"/>
        </w:rPr>
        <w:t>-</w:t>
      </w:r>
      <w:r w:rsidR="00361BC5" w:rsidRPr="000D56DE">
        <w:rPr>
          <w:rFonts w:ascii="Times New Roman" w:hAnsi="Times New Roman" w:cs="Times New Roman"/>
          <w:sz w:val="24"/>
          <w:szCs w:val="24"/>
        </w:rPr>
        <w:t xml:space="preserve">Михайлова Наталья Николаевна, 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EB5" w:rsidRPr="000D56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3EB5" w:rsidRPr="000D56DE">
        <w:rPr>
          <w:rFonts w:ascii="Times New Roman" w:hAnsi="Times New Roman" w:cs="Times New Roman"/>
          <w:sz w:val="24"/>
          <w:szCs w:val="24"/>
        </w:rPr>
        <w:t>.р.</w:t>
      </w:r>
      <w:r w:rsidRPr="000D56DE">
        <w:rPr>
          <w:rFonts w:ascii="Times New Roman" w:hAnsi="Times New Roman" w:cs="Times New Roman"/>
          <w:sz w:val="24"/>
          <w:szCs w:val="24"/>
        </w:rPr>
        <w:t>,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3F37" w:rsidRPr="000D56DE">
        <w:rPr>
          <w:rFonts w:ascii="Times New Roman" w:hAnsi="Times New Roman" w:cs="Times New Roman"/>
          <w:sz w:val="24"/>
          <w:szCs w:val="24"/>
        </w:rPr>
        <w:t>место рождения:</w:t>
      </w:r>
      <w:r w:rsidR="00006EF5">
        <w:rPr>
          <w:rFonts w:ascii="Times New Roman" w:hAnsi="Times New Roman" w:cs="Times New Roman"/>
          <w:sz w:val="24"/>
          <w:szCs w:val="24"/>
        </w:rPr>
        <w:t xml:space="preserve"> ..</w:t>
      </w:r>
      <w:r w:rsidR="00A53EB5" w:rsidRPr="000D56DE">
        <w:rPr>
          <w:rFonts w:ascii="Times New Roman" w:hAnsi="Times New Roman" w:cs="Times New Roman"/>
          <w:sz w:val="24"/>
          <w:szCs w:val="24"/>
        </w:rPr>
        <w:t>.,</w:t>
      </w:r>
      <w:r w:rsidR="00A53EB5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>паспорт</w:t>
      </w:r>
      <w:r w:rsidR="00A53EB5"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>гражданина</w:t>
      </w:r>
      <w:r w:rsidR="00A53EB5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>Российской</w:t>
      </w:r>
      <w:r w:rsidR="00A53EB5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>Федерации</w:t>
      </w:r>
      <w:r w:rsidR="00A53EB5"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 № 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>,</w:t>
      </w:r>
      <w:r w:rsidR="00A53EB5" w:rsidRPr="000D56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06EF5">
        <w:rPr>
          <w:rFonts w:ascii="Times New Roman" w:hAnsi="Times New Roman" w:cs="Times New Roman"/>
          <w:sz w:val="24"/>
          <w:szCs w:val="24"/>
        </w:rPr>
        <w:t>..</w:t>
      </w:r>
      <w:r w:rsidR="00A53EB5" w:rsidRPr="000D56DE">
        <w:rPr>
          <w:rFonts w:ascii="Times New Roman" w:hAnsi="Times New Roman" w:cs="Times New Roman"/>
          <w:sz w:val="24"/>
          <w:szCs w:val="24"/>
        </w:rPr>
        <w:t>.,</w:t>
      </w:r>
      <w:r w:rsid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>-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>-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006EF5">
        <w:rPr>
          <w:rFonts w:ascii="Times New Roman" w:hAnsi="Times New Roman" w:cs="Times New Roman"/>
          <w:sz w:val="24"/>
          <w:szCs w:val="24"/>
        </w:rPr>
        <w:t>..</w:t>
      </w:r>
      <w:r w:rsidR="00A53EB5" w:rsidRPr="000D56DE">
        <w:rPr>
          <w:rFonts w:ascii="Times New Roman" w:hAnsi="Times New Roman" w:cs="Times New Roman"/>
          <w:sz w:val="24"/>
          <w:szCs w:val="24"/>
        </w:rPr>
        <w:t xml:space="preserve">, </w:t>
      </w:r>
      <w:r w:rsidR="00ED3D6A" w:rsidRPr="000D56DE">
        <w:rPr>
          <w:rFonts w:ascii="Times New Roman" w:hAnsi="Times New Roman" w:cs="Times New Roman"/>
          <w:sz w:val="24"/>
          <w:szCs w:val="24"/>
        </w:rPr>
        <w:t>проживающая</w:t>
      </w:r>
      <w:r w:rsidR="00373921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="003C3BA4" w:rsidRPr="000D56DE">
        <w:rPr>
          <w:rFonts w:ascii="Times New Roman" w:hAnsi="Times New Roman" w:cs="Times New Roman"/>
          <w:sz w:val="24"/>
          <w:szCs w:val="24"/>
        </w:rPr>
        <w:t>по адресу:</w:t>
      </w:r>
      <w:r w:rsidR="00006EF5">
        <w:rPr>
          <w:rFonts w:ascii="Times New Roman" w:hAnsi="Times New Roman" w:cs="Times New Roman"/>
          <w:sz w:val="24"/>
          <w:szCs w:val="24"/>
        </w:rPr>
        <w:t xml:space="preserve"> …</w:t>
      </w:r>
      <w:r w:rsidR="009305B6" w:rsidRPr="000D56DE">
        <w:rPr>
          <w:rFonts w:ascii="Times New Roman" w:hAnsi="Times New Roman" w:cs="Times New Roman"/>
          <w:sz w:val="24"/>
          <w:szCs w:val="24"/>
        </w:rPr>
        <w:t xml:space="preserve"> – </w:t>
      </w:r>
      <w:r w:rsidR="00006EF5">
        <w:rPr>
          <w:rFonts w:ascii="Times New Roman" w:hAnsi="Times New Roman" w:cs="Times New Roman"/>
          <w:sz w:val="24"/>
          <w:szCs w:val="24"/>
        </w:rPr>
        <w:t>…</w:t>
      </w:r>
      <w:r w:rsidR="009305B6" w:rsidRPr="000D56DE">
        <w:rPr>
          <w:rFonts w:ascii="Times New Roman" w:hAnsi="Times New Roman" w:cs="Times New Roman"/>
          <w:sz w:val="24"/>
          <w:szCs w:val="24"/>
        </w:rPr>
        <w:t xml:space="preserve"> доля в праве </w:t>
      </w:r>
      <w:proofErr w:type="spellStart"/>
      <w:r w:rsidR="009305B6" w:rsidRPr="000D56DE">
        <w:rPr>
          <w:rFonts w:ascii="Times New Roman" w:hAnsi="Times New Roman" w:cs="Times New Roman"/>
          <w:sz w:val="24"/>
          <w:szCs w:val="24"/>
        </w:rPr>
        <w:t>общедолевой</w:t>
      </w:r>
      <w:proofErr w:type="spellEnd"/>
      <w:r w:rsidR="009305B6" w:rsidRPr="000D56DE">
        <w:rPr>
          <w:rFonts w:ascii="Times New Roman" w:hAnsi="Times New Roman" w:cs="Times New Roman"/>
          <w:sz w:val="24"/>
          <w:szCs w:val="24"/>
        </w:rPr>
        <w:t xml:space="preserve"> собственности, что подтверждается</w:t>
      </w:r>
      <w:r w:rsidR="009305B6" w:rsidRPr="000D5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EF5">
        <w:rPr>
          <w:rFonts w:ascii="Times New Roman" w:hAnsi="Times New Roman" w:cs="Times New Roman"/>
          <w:i/>
          <w:sz w:val="24"/>
          <w:szCs w:val="24"/>
        </w:rPr>
        <w:t>…</w:t>
      </w:r>
      <w:r w:rsidR="009305B6" w:rsidRPr="000D56DE">
        <w:rPr>
          <w:rFonts w:ascii="Times New Roman" w:hAnsi="Times New Roman" w:cs="Times New Roman"/>
          <w:i/>
          <w:sz w:val="24"/>
          <w:szCs w:val="24"/>
        </w:rPr>
        <w:t>.</w:t>
      </w:r>
    </w:p>
    <w:p w:rsidR="004F651F" w:rsidRPr="000D56DE" w:rsidRDefault="004F651F" w:rsidP="00361BC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6DE">
        <w:rPr>
          <w:rFonts w:ascii="Times New Roman" w:hAnsi="Times New Roman" w:cs="Times New Roman"/>
          <w:spacing w:val="125"/>
          <w:sz w:val="24"/>
          <w:szCs w:val="24"/>
        </w:rPr>
        <w:t xml:space="preserve"> -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 Михайлов Владимир Анатольевич,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CE9" w:rsidRPr="000D56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0CE9" w:rsidRPr="000D56DE">
        <w:rPr>
          <w:rFonts w:ascii="Times New Roman" w:hAnsi="Times New Roman" w:cs="Times New Roman"/>
          <w:sz w:val="24"/>
          <w:szCs w:val="24"/>
        </w:rPr>
        <w:t>.р.,</w:t>
      </w:r>
      <w:r w:rsidR="00EB0CE9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0D56DE" w:rsidRPr="000D56DE">
        <w:rPr>
          <w:rFonts w:ascii="Times New Roman" w:hAnsi="Times New Roman" w:cs="Times New Roman"/>
          <w:sz w:val="24"/>
          <w:szCs w:val="24"/>
        </w:rPr>
        <w:t>..</w:t>
      </w:r>
      <w:r w:rsidR="00EB0CE9" w:rsidRPr="000D56DE">
        <w:rPr>
          <w:rFonts w:ascii="Times New Roman" w:hAnsi="Times New Roman" w:cs="Times New Roman"/>
          <w:sz w:val="24"/>
          <w:szCs w:val="24"/>
        </w:rPr>
        <w:t>.,</w:t>
      </w:r>
      <w:r w:rsidR="00EB0CE9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>паспорт</w:t>
      </w:r>
      <w:r w:rsidR="00EB0CE9"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>гражданина</w:t>
      </w:r>
      <w:r w:rsidR="00EB0CE9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>Российской</w:t>
      </w:r>
      <w:r w:rsidR="00EB0CE9"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>Федерации</w:t>
      </w:r>
      <w:r w:rsidR="00EB0CE9"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 №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EB0CE9" w:rsidRPr="000D56DE">
        <w:rPr>
          <w:rFonts w:ascii="Times New Roman" w:hAnsi="Times New Roman" w:cs="Times New Roman"/>
          <w:sz w:val="24"/>
          <w:szCs w:val="24"/>
        </w:rPr>
        <w:t>,</w:t>
      </w:r>
      <w:r w:rsidR="00EB0CE9" w:rsidRPr="000D56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D56DE" w:rsidRPr="000D56DE">
        <w:rPr>
          <w:rFonts w:ascii="Times New Roman" w:hAnsi="Times New Roman" w:cs="Times New Roman"/>
          <w:sz w:val="24"/>
          <w:szCs w:val="24"/>
        </w:rPr>
        <w:t>..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., код подразделения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846F61">
        <w:rPr>
          <w:rFonts w:ascii="Times New Roman" w:hAnsi="Times New Roman" w:cs="Times New Roman"/>
          <w:sz w:val="24"/>
          <w:szCs w:val="24"/>
        </w:rPr>
        <w:t>-…-… ..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, </w:t>
      </w:r>
      <w:r w:rsidR="00C244E0" w:rsidRPr="000D56DE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C244E0" w:rsidRPr="000D56DE">
        <w:rPr>
          <w:rFonts w:ascii="Times New Roman" w:hAnsi="Times New Roman" w:cs="Times New Roman"/>
          <w:sz w:val="24"/>
          <w:szCs w:val="24"/>
        </w:rPr>
        <w:t xml:space="preserve"> –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EB0CE9" w:rsidRPr="000D56DE">
        <w:rPr>
          <w:rFonts w:ascii="Times New Roman" w:hAnsi="Times New Roman" w:cs="Times New Roman"/>
          <w:sz w:val="24"/>
          <w:szCs w:val="24"/>
        </w:rPr>
        <w:t xml:space="preserve"> доля в праве </w:t>
      </w:r>
      <w:proofErr w:type="spellStart"/>
      <w:r w:rsidR="00EB0CE9" w:rsidRPr="000D56DE">
        <w:rPr>
          <w:rFonts w:ascii="Times New Roman" w:hAnsi="Times New Roman" w:cs="Times New Roman"/>
          <w:sz w:val="24"/>
          <w:szCs w:val="24"/>
        </w:rPr>
        <w:t>общедолевой</w:t>
      </w:r>
      <w:proofErr w:type="spellEnd"/>
      <w:r w:rsidR="00EB0CE9" w:rsidRPr="000D56DE">
        <w:rPr>
          <w:rFonts w:ascii="Times New Roman" w:hAnsi="Times New Roman" w:cs="Times New Roman"/>
          <w:sz w:val="24"/>
          <w:szCs w:val="24"/>
        </w:rPr>
        <w:t xml:space="preserve"> собственности, что подтверждается</w:t>
      </w:r>
      <w:r w:rsidR="00EB0CE9" w:rsidRPr="000D5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EB0CE9" w:rsidRPr="000D56DE">
        <w:rPr>
          <w:rFonts w:ascii="Times New Roman" w:hAnsi="Times New Roman" w:cs="Times New Roman"/>
          <w:i/>
          <w:sz w:val="24"/>
          <w:szCs w:val="24"/>
        </w:rPr>
        <w:t>.</w:t>
      </w:r>
    </w:p>
    <w:p w:rsidR="00C244E0" w:rsidRPr="000D56DE" w:rsidRDefault="00C244E0" w:rsidP="00361BC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pacing w:val="125"/>
          <w:sz w:val="24"/>
          <w:szCs w:val="24"/>
        </w:rPr>
        <w:t>-</w:t>
      </w:r>
      <w:r w:rsidRPr="000D56DE">
        <w:rPr>
          <w:rFonts w:ascii="Times New Roman" w:hAnsi="Times New Roman" w:cs="Times New Roman"/>
          <w:sz w:val="24"/>
          <w:szCs w:val="24"/>
        </w:rPr>
        <w:t xml:space="preserve"> Михайлов Николай Анатольевич,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6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56DE">
        <w:rPr>
          <w:rFonts w:ascii="Times New Roman" w:hAnsi="Times New Roman" w:cs="Times New Roman"/>
          <w:sz w:val="24"/>
          <w:szCs w:val="24"/>
        </w:rPr>
        <w:t>.р.,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место рождения</w:t>
      </w:r>
      <w:r w:rsidR="000D56DE" w:rsidRPr="000D56DE">
        <w:rPr>
          <w:rFonts w:ascii="Times New Roman" w:hAnsi="Times New Roman" w:cs="Times New Roman"/>
          <w:sz w:val="24"/>
          <w:szCs w:val="24"/>
        </w:rPr>
        <w:t>: ..</w:t>
      </w:r>
      <w:r w:rsidRPr="000D56DE">
        <w:rPr>
          <w:rFonts w:ascii="Times New Roman" w:hAnsi="Times New Roman" w:cs="Times New Roman"/>
          <w:sz w:val="24"/>
          <w:szCs w:val="24"/>
        </w:rPr>
        <w:t>.,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паспорт</w:t>
      </w:r>
      <w:r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гражданина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Российской</w:t>
      </w:r>
      <w:r w:rsidRPr="000D56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Федерации</w:t>
      </w:r>
      <w:r w:rsidRPr="000D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sz w:val="24"/>
          <w:szCs w:val="24"/>
        </w:rPr>
        <w:t xml:space="preserve"> №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D56DE" w:rsidRPr="000D56DE">
        <w:rPr>
          <w:rFonts w:ascii="Times New Roman" w:hAnsi="Times New Roman" w:cs="Times New Roman"/>
          <w:sz w:val="24"/>
          <w:szCs w:val="24"/>
        </w:rPr>
        <w:t>..</w:t>
      </w:r>
      <w:r w:rsidRPr="000D56DE">
        <w:rPr>
          <w:rFonts w:ascii="Times New Roman" w:hAnsi="Times New Roman" w:cs="Times New Roman"/>
          <w:sz w:val="24"/>
          <w:szCs w:val="24"/>
        </w:rPr>
        <w:t xml:space="preserve">., код подразделения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="00846F61">
        <w:rPr>
          <w:rFonts w:ascii="Times New Roman" w:hAnsi="Times New Roman" w:cs="Times New Roman"/>
          <w:sz w:val="24"/>
          <w:szCs w:val="24"/>
        </w:rPr>
        <w:t>-…-… ..</w:t>
      </w:r>
      <w:r w:rsidRPr="000D56DE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sz w:val="24"/>
          <w:szCs w:val="24"/>
        </w:rPr>
        <w:t xml:space="preserve"> –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sz w:val="24"/>
          <w:szCs w:val="24"/>
        </w:rPr>
        <w:t xml:space="preserve"> доля в праве </w:t>
      </w:r>
      <w:proofErr w:type="spellStart"/>
      <w:r w:rsidRPr="000D56DE">
        <w:rPr>
          <w:rFonts w:ascii="Times New Roman" w:hAnsi="Times New Roman" w:cs="Times New Roman"/>
          <w:sz w:val="24"/>
          <w:szCs w:val="24"/>
        </w:rPr>
        <w:t>общедолевой</w:t>
      </w:r>
      <w:proofErr w:type="spellEnd"/>
      <w:r w:rsidRPr="000D56DE">
        <w:rPr>
          <w:rFonts w:ascii="Times New Roman" w:hAnsi="Times New Roman" w:cs="Times New Roman"/>
          <w:sz w:val="24"/>
          <w:szCs w:val="24"/>
        </w:rPr>
        <w:t xml:space="preserve"> собственности, что подтверждается</w:t>
      </w:r>
      <w:r w:rsidRPr="000D5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DE" w:rsidRPr="000D56DE">
        <w:rPr>
          <w:rFonts w:ascii="Times New Roman" w:hAnsi="Times New Roman" w:cs="Times New Roman"/>
          <w:sz w:val="24"/>
          <w:szCs w:val="24"/>
        </w:rPr>
        <w:t>…</w:t>
      </w:r>
      <w:r w:rsidRPr="000D56DE">
        <w:rPr>
          <w:rFonts w:ascii="Times New Roman" w:hAnsi="Times New Roman" w:cs="Times New Roman"/>
          <w:i/>
          <w:sz w:val="24"/>
          <w:szCs w:val="24"/>
        </w:rPr>
        <w:t>.</w:t>
      </w:r>
    </w:p>
    <w:p w:rsidR="001D7A6E" w:rsidRPr="000D56DE" w:rsidRDefault="001D7A6E" w:rsidP="001D7A6E">
      <w:pPr>
        <w:pStyle w:val="a5"/>
        <w:ind w:left="0" w:right="0" w:firstLine="709"/>
        <w:rPr>
          <w:sz w:val="24"/>
          <w:szCs w:val="24"/>
        </w:rPr>
      </w:pPr>
      <w:r w:rsidRPr="000D56DE">
        <w:rPr>
          <w:sz w:val="24"/>
          <w:szCs w:val="24"/>
        </w:rPr>
        <w:t>2. Отделу по имуществу и землепользованию администрации городского округа город Михайловка Волгоградской области осуществление действий по внесению необходимых изменений в сведения Единого государственного реестра недвижимости.</w:t>
      </w:r>
    </w:p>
    <w:p w:rsidR="001D7A6E" w:rsidRPr="000D56DE" w:rsidRDefault="001D7A6E" w:rsidP="001D7A6E">
      <w:pPr>
        <w:pStyle w:val="a5"/>
        <w:ind w:left="0" w:right="0" w:firstLine="709"/>
        <w:rPr>
          <w:sz w:val="24"/>
          <w:szCs w:val="24"/>
        </w:rPr>
      </w:pPr>
      <w:r w:rsidRPr="000D56DE">
        <w:rPr>
          <w:color w:val="000000"/>
          <w:sz w:val="24"/>
          <w:szCs w:val="24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1D7A6E" w:rsidRPr="000D56DE" w:rsidRDefault="001D7A6E" w:rsidP="001D7A6E">
      <w:pPr>
        <w:pStyle w:val="a5"/>
        <w:ind w:left="0" w:right="0" w:firstLine="709"/>
        <w:rPr>
          <w:sz w:val="24"/>
          <w:szCs w:val="24"/>
        </w:rPr>
      </w:pPr>
    </w:p>
    <w:p w:rsidR="009305B6" w:rsidRPr="000D56DE" w:rsidRDefault="009305B6" w:rsidP="00402A07">
      <w:pPr>
        <w:pStyle w:val="a5"/>
        <w:ind w:left="0" w:right="0" w:firstLine="709"/>
        <w:rPr>
          <w:sz w:val="24"/>
          <w:szCs w:val="24"/>
        </w:rPr>
      </w:pPr>
    </w:p>
    <w:p w:rsidR="00716DE3" w:rsidRPr="000D56DE" w:rsidRDefault="00716DE3" w:rsidP="00716DE3">
      <w:pPr>
        <w:pStyle w:val="a5"/>
        <w:tabs>
          <w:tab w:val="left" w:pos="1032"/>
        </w:tabs>
        <w:ind w:left="0" w:right="0" w:firstLine="709"/>
        <w:rPr>
          <w:sz w:val="24"/>
          <w:szCs w:val="24"/>
        </w:rPr>
      </w:pPr>
    </w:p>
    <w:p w:rsidR="00840FED" w:rsidRPr="000D56DE" w:rsidRDefault="00840FED" w:rsidP="00716DE3">
      <w:pPr>
        <w:pStyle w:val="a5"/>
        <w:tabs>
          <w:tab w:val="left" w:pos="1032"/>
        </w:tabs>
        <w:ind w:left="0" w:right="0" w:firstLine="709"/>
        <w:rPr>
          <w:sz w:val="24"/>
          <w:szCs w:val="24"/>
        </w:rPr>
      </w:pPr>
    </w:p>
    <w:p w:rsidR="00716DE3" w:rsidRPr="000D56DE" w:rsidRDefault="00716DE3" w:rsidP="00402A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6DE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</w:t>
      </w:r>
      <w:r w:rsidRPr="000D56DE">
        <w:rPr>
          <w:rFonts w:ascii="Times New Roman" w:hAnsi="Times New Roman" w:cs="Times New Roman"/>
          <w:sz w:val="24"/>
          <w:szCs w:val="24"/>
        </w:rPr>
        <w:tab/>
      </w:r>
      <w:r w:rsidRPr="000D56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C244E0" w:rsidRPr="000D5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9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44E0" w:rsidRPr="000D56DE">
        <w:rPr>
          <w:rFonts w:ascii="Times New Roman" w:hAnsi="Times New Roman" w:cs="Times New Roman"/>
          <w:sz w:val="24"/>
          <w:szCs w:val="24"/>
        </w:rPr>
        <w:t xml:space="preserve"> </w:t>
      </w:r>
      <w:r w:rsidRPr="000D56DE">
        <w:rPr>
          <w:rFonts w:ascii="Times New Roman" w:hAnsi="Times New Roman" w:cs="Times New Roman"/>
          <w:sz w:val="24"/>
          <w:szCs w:val="24"/>
        </w:rPr>
        <w:t>А.В. Тюрин</w:t>
      </w:r>
    </w:p>
    <w:sectPr w:rsidR="00716DE3" w:rsidRPr="000D56DE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6EF5"/>
    <w:rsid w:val="00083ADA"/>
    <w:rsid w:val="000D56DE"/>
    <w:rsid w:val="001D7A6E"/>
    <w:rsid w:val="00224923"/>
    <w:rsid w:val="00240B31"/>
    <w:rsid w:val="00242AE5"/>
    <w:rsid w:val="00273D74"/>
    <w:rsid w:val="00292BA1"/>
    <w:rsid w:val="002F3A12"/>
    <w:rsid w:val="003108F1"/>
    <w:rsid w:val="00361BC5"/>
    <w:rsid w:val="00373921"/>
    <w:rsid w:val="003B4917"/>
    <w:rsid w:val="003C3BA4"/>
    <w:rsid w:val="00402A07"/>
    <w:rsid w:val="00484AF2"/>
    <w:rsid w:val="004A5F24"/>
    <w:rsid w:val="004F651F"/>
    <w:rsid w:val="005459D4"/>
    <w:rsid w:val="005E556B"/>
    <w:rsid w:val="006C7AE2"/>
    <w:rsid w:val="00716DE3"/>
    <w:rsid w:val="00787168"/>
    <w:rsid w:val="007E45A2"/>
    <w:rsid w:val="00832ACB"/>
    <w:rsid w:val="00836C93"/>
    <w:rsid w:val="00840FED"/>
    <w:rsid w:val="00846F61"/>
    <w:rsid w:val="00856E5C"/>
    <w:rsid w:val="008D02C3"/>
    <w:rsid w:val="009001BE"/>
    <w:rsid w:val="009305B6"/>
    <w:rsid w:val="009428A0"/>
    <w:rsid w:val="00981EFE"/>
    <w:rsid w:val="00A02FC5"/>
    <w:rsid w:val="00A0410C"/>
    <w:rsid w:val="00A421EA"/>
    <w:rsid w:val="00A53EB5"/>
    <w:rsid w:val="00A91CAE"/>
    <w:rsid w:val="00AB3048"/>
    <w:rsid w:val="00AC6C10"/>
    <w:rsid w:val="00AD3896"/>
    <w:rsid w:val="00B262C0"/>
    <w:rsid w:val="00B33F37"/>
    <w:rsid w:val="00B352AB"/>
    <w:rsid w:val="00B4186F"/>
    <w:rsid w:val="00C227CF"/>
    <w:rsid w:val="00C244E0"/>
    <w:rsid w:val="00CA0734"/>
    <w:rsid w:val="00EB0CE9"/>
    <w:rsid w:val="00ED3D6A"/>
    <w:rsid w:val="00E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36</cp:revision>
  <cp:lastPrinted>2021-09-03T07:09:00Z</cp:lastPrinted>
  <dcterms:created xsi:type="dcterms:W3CDTF">2021-07-26T05:42:00Z</dcterms:created>
  <dcterms:modified xsi:type="dcterms:W3CDTF">2021-09-20T09:15:00Z</dcterms:modified>
</cp:coreProperties>
</file>